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Figura 1.10: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left"/>
      </w:pPr>
      <w:r>
        <w:rPr>
          <w:rFonts w:ascii="Calibri" w:hAnsi="Calibri"/>
          <w:b/>
          <w:sz w:val="24"/>
        </w:rPr>
        <w:t>Tabela 1.10: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9677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9677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7901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790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887892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8789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jp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