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1.1: Movimentos Contados - Ponto 21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1.1: Volumes Contados - Ponto 21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04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05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06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07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08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09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10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11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12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06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14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15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16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17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18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19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20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